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04" w:rsidRPr="009D3B04" w:rsidRDefault="009D3B04" w:rsidP="009D3B04">
      <w:pPr>
        <w:spacing w:after="0"/>
        <w:jc w:val="center"/>
      </w:pPr>
      <w:bookmarkStart w:id="0" w:name="_GoBack"/>
      <w:r w:rsidRPr="009D3B04">
        <w:t>Intrepid College Prep</w:t>
      </w:r>
    </w:p>
    <w:p w:rsidR="009D3B04" w:rsidRPr="009D3B04" w:rsidRDefault="009D3B04" w:rsidP="009D3B04">
      <w:pPr>
        <w:spacing w:after="0"/>
        <w:jc w:val="center"/>
      </w:pPr>
      <w:r w:rsidRPr="009D3B04">
        <w:t>Meeting of the Board of Directors</w:t>
      </w:r>
    </w:p>
    <w:p w:rsidR="009D3B04" w:rsidRPr="009D3B04" w:rsidRDefault="009D3B04" w:rsidP="009D3B04">
      <w:pPr>
        <w:spacing w:after="0"/>
        <w:jc w:val="center"/>
      </w:pPr>
      <w:r w:rsidRPr="009D3B04">
        <w:t>April 20th</w:t>
      </w:r>
      <w:r w:rsidRPr="009D3B04">
        <w:t>, 2017</w:t>
      </w:r>
    </w:p>
    <w:p w:rsidR="009D3B04" w:rsidRPr="009D3B04" w:rsidRDefault="009D3B04" w:rsidP="009D3B04">
      <w:pPr>
        <w:spacing w:after="0"/>
        <w:jc w:val="center"/>
      </w:pPr>
      <w:r w:rsidRPr="009D3B04">
        <w:t>Minutes</w:t>
      </w:r>
    </w:p>
    <w:p w:rsidR="009D3B04" w:rsidRPr="009D3B04" w:rsidRDefault="009D3B04" w:rsidP="009D3B04">
      <w:pPr>
        <w:spacing w:after="0"/>
      </w:pPr>
      <w:r w:rsidRPr="009D3B04">
        <w:t>Began:  12:05</w:t>
      </w:r>
      <w:r w:rsidRPr="009D3B04">
        <w:t>pm</w:t>
      </w:r>
    </w:p>
    <w:p w:rsidR="009D3B04" w:rsidRPr="009D3B04" w:rsidRDefault="009D3B04" w:rsidP="009D3B04">
      <w:pPr>
        <w:spacing w:after="0"/>
      </w:pPr>
      <w:r w:rsidRPr="009D3B04">
        <w:t xml:space="preserve">Ended: </w:t>
      </w:r>
      <w:r w:rsidRPr="009D3B04">
        <w:t xml:space="preserve">1:00 </w:t>
      </w:r>
      <w:r w:rsidRPr="009D3B04">
        <w:t>pm</w:t>
      </w:r>
    </w:p>
    <w:p w:rsidR="009D3B04" w:rsidRPr="009D3B04" w:rsidRDefault="009D3B04" w:rsidP="009D3B04">
      <w:pPr>
        <w:spacing w:after="0"/>
      </w:pPr>
      <w:r w:rsidRPr="009D3B04">
        <w:t xml:space="preserve">Present:  </w:t>
      </w:r>
      <w:r w:rsidRPr="009D3B04">
        <w:t>John Barton,</w:t>
      </w:r>
      <w:r w:rsidRPr="009D3B04">
        <w:t xml:space="preserve"> Tom Frye, Tizgel High, Ryan Holt, Tiffany Patton, Simion Alexandru (phone), Joe McKinn</w:t>
      </w:r>
      <w:r w:rsidRPr="009D3B04">
        <w:t>e</w:t>
      </w:r>
      <w:r w:rsidRPr="009D3B04">
        <w:t>y (phone), Shan Foster (phone</w:t>
      </w:r>
      <w:r w:rsidRPr="009D3B04">
        <w:t>)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 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Intro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Minutes approved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Big Payback, May 3 – give!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 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Strategic Plan Update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88% of teacher invited to return; 100% accepted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Scarlett agreed to fund – 529 model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Relay principal and supervisor fellowship – this summer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 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Milestones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Goal – MAP show 7% increase annually – met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87% re-enrollment each grade – met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75% of teachers agree they are well supported – met (84%)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 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AACE Report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Discussed student retention data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Discussed trimester 2 exam achievement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 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HS Task Force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Discussed teacher pipeline – Latin most challenging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85 accepted students – goal of 110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A lot of work to fill remaining 25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                Discussion of strategies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 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Financial Report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Discussed budget and variances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Issue with TDOE funding – vendor indemnifies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 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Governance Report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Seeking HR &amp; PR candidates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9 out of 11 board members gave already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Reach out to Young Leaders Council re: board members and approved non-profits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 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Development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Uncorked will occur in fall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Calder Foundation - $125K submitted</w:t>
      </w:r>
    </w:p>
    <w:p w:rsidR="009D3B04" w:rsidRPr="009D3B04" w:rsidRDefault="009D3B04" w:rsidP="009D3B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Scarlett - $130K positive feedback</w:t>
      </w:r>
    </w:p>
    <w:p w:rsidR="009D3B04" w:rsidRPr="009D3B04" w:rsidRDefault="009D3B04" w:rsidP="009D3B04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•       CSGF – Mia will reach out and follow up re: its size inquiry</w:t>
      </w:r>
    </w:p>
    <w:p w:rsidR="009D3B04" w:rsidRPr="009D3B04" w:rsidRDefault="009D3B04" w:rsidP="009D3B04">
      <w:pPr>
        <w:shd w:val="clear" w:color="auto" w:fill="FFFFFF"/>
        <w:spacing w:before="225" w:after="225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lastRenderedPageBreak/>
        <w:t> </w:t>
      </w:r>
    </w:p>
    <w:p w:rsidR="00870CED" w:rsidRPr="009D3B04" w:rsidRDefault="009D3B04" w:rsidP="009D3B04">
      <w:pPr>
        <w:shd w:val="clear" w:color="auto" w:fill="FFFFFF"/>
        <w:spacing w:before="225" w:line="240" w:lineRule="auto"/>
        <w:rPr>
          <w:rFonts w:ascii="Segoe UI" w:eastAsia="Times New Roman" w:hAnsi="Segoe UI" w:cs="Segoe UI"/>
          <w:color w:val="212121"/>
        </w:rPr>
      </w:pPr>
      <w:r w:rsidRPr="009D3B04">
        <w:rPr>
          <w:rFonts w:ascii="Calibri" w:eastAsia="Times New Roman" w:hAnsi="Calibri" w:cs="Segoe UI"/>
          <w:color w:val="212121"/>
        </w:rPr>
        <w:t> </w:t>
      </w:r>
      <w:bookmarkEnd w:id="0"/>
    </w:p>
    <w:sectPr w:rsidR="00870CED" w:rsidRPr="009D3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04"/>
    <w:rsid w:val="000466CA"/>
    <w:rsid w:val="00870CED"/>
    <w:rsid w:val="009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C907"/>
  <w15:chartTrackingRefBased/>
  <w15:docId w15:val="{1BE50257-C82E-4A39-AF55-75CEFE80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3B0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D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6055">
          <w:marLeft w:val="0"/>
          <w:marRight w:val="0"/>
          <w:marTop w:val="0"/>
          <w:marBottom w:val="0"/>
          <w:divBdr>
            <w:top w:val="none" w:sz="0" w:space="0" w:color="C8C8C8"/>
            <w:left w:val="single" w:sz="12" w:space="8" w:color="C8C8C8"/>
            <w:bottom w:val="none" w:sz="0" w:space="0" w:color="C8C8C8"/>
            <w:right w:val="none" w:sz="0" w:space="0" w:color="C8C8C8"/>
          </w:divBdr>
          <w:divsChild>
            <w:div w:id="20335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3726">
                      <w:marLeft w:val="600"/>
                      <w:marRight w:val="60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7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187">
                                  <w:marLeft w:val="600"/>
                                  <w:marRight w:val="600"/>
                                  <w:marTop w:val="280"/>
                                  <w:marBottom w:val="2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8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53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22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48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21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10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84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17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4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16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1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49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1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52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17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52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4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42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57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55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95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9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93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49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99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96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34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65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8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60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86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29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40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38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73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56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82769">
          <w:marLeft w:val="0"/>
          <w:marRight w:val="0"/>
          <w:marTop w:val="0"/>
          <w:marBottom w:val="0"/>
          <w:divBdr>
            <w:top w:val="none" w:sz="0" w:space="0" w:color="C8C8C8"/>
            <w:left w:val="single" w:sz="12" w:space="8" w:color="C8C8C8"/>
            <w:bottom w:val="none" w:sz="0" w:space="0" w:color="C8C8C8"/>
            <w:right w:val="none" w:sz="0" w:space="0" w:color="C8C8C8"/>
          </w:divBdr>
          <w:divsChild>
            <w:div w:id="15618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4980">
                      <w:marLeft w:val="600"/>
                      <w:marRight w:val="60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13943">
                                  <w:marLeft w:val="600"/>
                                  <w:marRight w:val="600"/>
                                  <w:marTop w:val="280"/>
                                  <w:marBottom w:val="2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8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0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16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3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30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14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Ward</dc:creator>
  <cp:keywords/>
  <dc:description/>
  <cp:lastModifiedBy>Danielle Ward</cp:lastModifiedBy>
  <cp:revision>1</cp:revision>
  <dcterms:created xsi:type="dcterms:W3CDTF">2017-05-09T19:33:00Z</dcterms:created>
  <dcterms:modified xsi:type="dcterms:W3CDTF">2017-05-09T19:36:00Z</dcterms:modified>
</cp:coreProperties>
</file>