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F710E" w14:textId="40226D92" w:rsidR="00762837" w:rsidRDefault="00762837">
      <w:bookmarkStart w:id="0" w:name="_GoBack"/>
      <w:bookmarkEnd w:id="0"/>
      <w:r>
        <w:t xml:space="preserve">Thursday, </w:t>
      </w:r>
      <w:r w:rsidR="00E47E74">
        <w:t>April 19, 2018</w:t>
      </w:r>
      <w:r w:rsidR="00E47E74">
        <w:br/>
      </w:r>
      <w:r w:rsidR="000E3538">
        <w:t>Meeting Began: 12:</w:t>
      </w:r>
      <w:r w:rsidR="009211D4">
        <w:t>00</w:t>
      </w:r>
      <w:r w:rsidR="000E3538">
        <w:br/>
        <w:t xml:space="preserve">Meeting Ends: </w:t>
      </w:r>
      <w:r w:rsidR="00282270">
        <w:t>1:22</w:t>
      </w:r>
    </w:p>
    <w:p w14:paraId="2658E9FF" w14:textId="41023FF8" w:rsidR="009211D4" w:rsidRDefault="00A27AE3">
      <w:r>
        <w:t xml:space="preserve">Attendance: </w:t>
      </w:r>
      <w:r w:rsidR="009211D4">
        <w:t xml:space="preserve">Ryan, Tom, Crews, Tizgel, Tiffany, John, Todd, </w:t>
      </w:r>
      <w:proofErr w:type="spellStart"/>
      <w:r w:rsidR="009211D4">
        <w:t>Youseff</w:t>
      </w:r>
      <w:proofErr w:type="spellEnd"/>
      <w:r w:rsidR="009211D4">
        <w:t>, Mary Cypress</w:t>
      </w:r>
      <w:r w:rsidR="009211D4">
        <w:br/>
        <w:t>Phone: Shan</w:t>
      </w:r>
    </w:p>
    <w:p w14:paraId="7C94253F" w14:textId="5B204D48" w:rsidR="00E47E74" w:rsidRDefault="00E47E74" w:rsidP="00282270"/>
    <w:p w14:paraId="1A24695C" w14:textId="77777777" w:rsidR="00A27AE3" w:rsidRDefault="00A27AE3" w:rsidP="00A27AE3">
      <w:pPr>
        <w:pStyle w:val="ListParagraph"/>
        <w:numPr>
          <w:ilvl w:val="0"/>
          <w:numId w:val="1"/>
        </w:numPr>
      </w:pPr>
      <w:r>
        <w:t>AACE</w:t>
      </w:r>
    </w:p>
    <w:p w14:paraId="6525FD78" w14:textId="163AD70F" w:rsidR="009211D4" w:rsidRDefault="009211D4" w:rsidP="00347C55">
      <w:pPr>
        <w:pStyle w:val="ListParagraph"/>
        <w:numPr>
          <w:ilvl w:val="1"/>
          <w:numId w:val="1"/>
        </w:numPr>
      </w:pPr>
      <w:proofErr w:type="spellStart"/>
      <w:r>
        <w:t>TNRead</w:t>
      </w:r>
      <w:r w:rsidR="00347C55">
        <w:t>y</w:t>
      </w:r>
      <w:proofErr w:type="spellEnd"/>
      <w:r w:rsidR="00347C55">
        <w:t xml:space="preserve">: </w:t>
      </w:r>
      <w:r>
        <w:t>Quick scores back; analysis based on various cut score options</w:t>
      </w:r>
    </w:p>
    <w:p w14:paraId="723773EE" w14:textId="6A59187D" w:rsidR="009211D4" w:rsidRDefault="009211D4" w:rsidP="00347C55">
      <w:pPr>
        <w:pStyle w:val="ListParagraph"/>
        <w:numPr>
          <w:ilvl w:val="2"/>
          <w:numId w:val="1"/>
        </w:numPr>
      </w:pPr>
      <w:r>
        <w:t>Likely ~15% Algebra 9</w:t>
      </w:r>
      <w:r w:rsidRPr="009211D4">
        <w:rPr>
          <w:vertAlign w:val="superscript"/>
        </w:rPr>
        <w:t>th</w:t>
      </w:r>
      <w:r>
        <w:t xml:space="preserve"> grade, 83% Algebra 8</w:t>
      </w:r>
      <w:r w:rsidRPr="009211D4">
        <w:rPr>
          <w:vertAlign w:val="superscript"/>
        </w:rPr>
        <w:t>th</w:t>
      </w:r>
      <w:r>
        <w:t xml:space="preserve"> grade, 30% Geometry, 35% English</w:t>
      </w:r>
    </w:p>
    <w:p w14:paraId="770D5C88" w14:textId="240CF58C" w:rsidR="00347C55" w:rsidRDefault="00347C55" w:rsidP="00347C55">
      <w:pPr>
        <w:pStyle w:val="ListParagraph"/>
        <w:numPr>
          <w:ilvl w:val="1"/>
          <w:numId w:val="1"/>
        </w:numPr>
      </w:pPr>
      <w:r>
        <w:t xml:space="preserve">Next year will use new AACE dashboard through </w:t>
      </w:r>
      <w:proofErr w:type="spellStart"/>
      <w:r>
        <w:t>Schoolzilla</w:t>
      </w:r>
      <w:proofErr w:type="spellEnd"/>
    </w:p>
    <w:p w14:paraId="2034B256" w14:textId="78F8BD1C" w:rsidR="00250E52" w:rsidRDefault="00FE4CC4" w:rsidP="00347C55">
      <w:pPr>
        <w:pStyle w:val="ListParagraph"/>
        <w:numPr>
          <w:ilvl w:val="1"/>
          <w:numId w:val="1"/>
        </w:numPr>
      </w:pPr>
      <w:r>
        <w:t>Enrollment</w:t>
      </w:r>
    </w:p>
    <w:p w14:paraId="797BD4B4" w14:textId="66D9FDF6" w:rsidR="00FE4CC4" w:rsidRDefault="00FE4CC4" w:rsidP="00FE4CC4">
      <w:pPr>
        <w:pStyle w:val="ListParagraph"/>
        <w:numPr>
          <w:ilvl w:val="2"/>
          <w:numId w:val="1"/>
        </w:numPr>
      </w:pPr>
      <w:r>
        <w:t>93% enrollment</w:t>
      </w:r>
    </w:p>
    <w:p w14:paraId="53F0AD78" w14:textId="4DCB63F4" w:rsidR="00FE4CC4" w:rsidRDefault="00FE4CC4" w:rsidP="00FE4CC4">
      <w:pPr>
        <w:pStyle w:val="ListParagraph"/>
        <w:numPr>
          <w:ilvl w:val="2"/>
          <w:numId w:val="1"/>
        </w:numPr>
      </w:pPr>
      <w:r>
        <w:t>Focus is on middle school growth vs recruiting for high school classes</w:t>
      </w:r>
    </w:p>
    <w:p w14:paraId="7FD6B692" w14:textId="767F0633" w:rsidR="00FE4CC4" w:rsidRDefault="00FE4CC4" w:rsidP="00FE4CC4">
      <w:pPr>
        <w:pStyle w:val="ListParagraph"/>
        <w:numPr>
          <w:ilvl w:val="2"/>
          <w:numId w:val="1"/>
        </w:numPr>
      </w:pPr>
      <w:r>
        <w:t>20 9</w:t>
      </w:r>
      <w:r w:rsidRPr="00FE4CC4">
        <w:rPr>
          <w:vertAlign w:val="superscript"/>
        </w:rPr>
        <w:t>th</w:t>
      </w:r>
      <w:r>
        <w:t xml:space="preserve"> grade students retained – all recruited for 9</w:t>
      </w:r>
      <w:r w:rsidRPr="00FE4CC4">
        <w:rPr>
          <w:vertAlign w:val="superscript"/>
        </w:rPr>
        <w:t>th</w:t>
      </w:r>
      <w:r>
        <w:t xml:space="preserve"> grade. Based on this, not recruiting for 10</w:t>
      </w:r>
      <w:r w:rsidRPr="00FE4CC4">
        <w:rPr>
          <w:vertAlign w:val="superscript"/>
        </w:rPr>
        <w:t>th</w:t>
      </w:r>
      <w:r>
        <w:t xml:space="preserve"> grade</w:t>
      </w:r>
    </w:p>
    <w:p w14:paraId="211485E9" w14:textId="77777777" w:rsidR="00860C01" w:rsidRDefault="00860C01" w:rsidP="00D847CC">
      <w:pPr>
        <w:pStyle w:val="ListParagraph"/>
        <w:numPr>
          <w:ilvl w:val="0"/>
          <w:numId w:val="1"/>
        </w:numPr>
      </w:pPr>
      <w:r>
        <w:t>Financials</w:t>
      </w:r>
    </w:p>
    <w:p w14:paraId="6B2CFB3F" w14:textId="50596B22" w:rsidR="00D847CC" w:rsidRDefault="00D847CC" w:rsidP="00D847CC">
      <w:pPr>
        <w:pStyle w:val="ListParagraph"/>
        <w:numPr>
          <w:ilvl w:val="1"/>
          <w:numId w:val="1"/>
        </w:numPr>
      </w:pPr>
      <w:r>
        <w:t>$</w:t>
      </w:r>
      <w:r w:rsidR="00347C55">
        <w:t>47</w:t>
      </w:r>
      <w:r>
        <w:t xml:space="preserve">k </w:t>
      </w:r>
      <w:r w:rsidR="00347C55">
        <w:t xml:space="preserve">net </w:t>
      </w:r>
      <w:r>
        <w:t>increase to operating income</w:t>
      </w:r>
      <w:r w:rsidR="00347C55">
        <w:t xml:space="preserve"> after BEP shore up</w:t>
      </w:r>
    </w:p>
    <w:p w14:paraId="6E06A8F7" w14:textId="77777777" w:rsidR="00347C55" w:rsidRDefault="00347C55" w:rsidP="00347C55">
      <w:pPr>
        <w:pStyle w:val="ListParagraph"/>
        <w:numPr>
          <w:ilvl w:val="1"/>
          <w:numId w:val="1"/>
        </w:numPr>
      </w:pPr>
      <w:r>
        <w:t>~2 months cash on hand at end of fiscal year</w:t>
      </w:r>
    </w:p>
    <w:p w14:paraId="793A9456" w14:textId="108D0A36" w:rsidR="00347C55" w:rsidRDefault="00347C55" w:rsidP="00347C55">
      <w:pPr>
        <w:pStyle w:val="ListParagraph"/>
        <w:numPr>
          <w:ilvl w:val="1"/>
          <w:numId w:val="1"/>
        </w:numPr>
      </w:pPr>
      <w:r>
        <w:t>Budget development</w:t>
      </w:r>
    </w:p>
    <w:p w14:paraId="0DCD8479" w14:textId="6904916D" w:rsidR="00347C55" w:rsidRDefault="00347C55" w:rsidP="00347C55">
      <w:pPr>
        <w:pStyle w:val="ListParagraph"/>
        <w:numPr>
          <w:ilvl w:val="2"/>
          <w:numId w:val="1"/>
        </w:numPr>
      </w:pPr>
      <w:r>
        <w:t>Upward increase due to Nashville’s recent growth</w:t>
      </w:r>
    </w:p>
    <w:p w14:paraId="6F4BEEF1" w14:textId="15ECD0F1" w:rsidR="00355AB7" w:rsidRDefault="00355AB7" w:rsidP="00347C55">
      <w:pPr>
        <w:pStyle w:val="ListParagraph"/>
        <w:numPr>
          <w:ilvl w:val="2"/>
          <w:numId w:val="1"/>
        </w:numPr>
      </w:pPr>
      <w:r>
        <w:t>Variance in 2017-18 and 2018-19</w:t>
      </w:r>
    </w:p>
    <w:p w14:paraId="33815A1F" w14:textId="6C8A0A7D" w:rsidR="00355AB7" w:rsidRDefault="00355AB7" w:rsidP="00355AB7">
      <w:pPr>
        <w:pStyle w:val="ListParagraph"/>
        <w:numPr>
          <w:ilvl w:val="3"/>
          <w:numId w:val="1"/>
        </w:numPr>
      </w:pPr>
      <w:r>
        <w:t>~$1M increase in revenue due to funding commitments</w:t>
      </w:r>
    </w:p>
    <w:p w14:paraId="4EC90477" w14:textId="01107832" w:rsidR="00355AB7" w:rsidRDefault="00355AB7" w:rsidP="00355AB7">
      <w:pPr>
        <w:pStyle w:val="ListParagraph"/>
        <w:numPr>
          <w:ilvl w:val="3"/>
          <w:numId w:val="1"/>
        </w:numPr>
      </w:pPr>
      <w:r>
        <w:t>~$1.6 increase in expenses leaving $721k variance</w:t>
      </w:r>
    </w:p>
    <w:p w14:paraId="6FDFCC56" w14:textId="10478CF0" w:rsidR="00355AB7" w:rsidRDefault="00355AB7" w:rsidP="00355AB7">
      <w:pPr>
        <w:pStyle w:val="ListParagraph"/>
        <w:numPr>
          <w:ilvl w:val="2"/>
          <w:numId w:val="1"/>
        </w:numPr>
      </w:pPr>
      <w:r>
        <w:t>Revenue assumptions</w:t>
      </w:r>
    </w:p>
    <w:p w14:paraId="09BF3F56" w14:textId="7B8214E7" w:rsidR="00355AB7" w:rsidRDefault="00355AB7" w:rsidP="00355AB7">
      <w:pPr>
        <w:pStyle w:val="ListParagraph"/>
        <w:numPr>
          <w:ilvl w:val="3"/>
          <w:numId w:val="1"/>
        </w:numPr>
      </w:pPr>
      <w:r>
        <w:t xml:space="preserve">Increase enrollment by 90 students </w:t>
      </w:r>
    </w:p>
    <w:p w14:paraId="4868DC33" w14:textId="69C60F0E" w:rsidR="009F100A" w:rsidRDefault="009F100A" w:rsidP="00355AB7">
      <w:pPr>
        <w:pStyle w:val="ListParagraph"/>
        <w:numPr>
          <w:ilvl w:val="3"/>
          <w:numId w:val="1"/>
        </w:numPr>
      </w:pPr>
      <w:r>
        <w:t>BEP is greatest source of revenue</w:t>
      </w:r>
    </w:p>
    <w:p w14:paraId="6E3C7FD9" w14:textId="74092E3E" w:rsidR="009F100A" w:rsidRDefault="009F100A" w:rsidP="00355AB7">
      <w:pPr>
        <w:pStyle w:val="ListParagraph"/>
        <w:numPr>
          <w:ilvl w:val="3"/>
          <w:numId w:val="1"/>
        </w:numPr>
      </w:pPr>
      <w:r>
        <w:t xml:space="preserve">~55% of expenses </w:t>
      </w:r>
      <w:proofErr w:type="gramStart"/>
      <w:r>
        <w:t>is</w:t>
      </w:r>
      <w:proofErr w:type="gramEnd"/>
      <w:r>
        <w:t xml:space="preserve"> personnel, taxes, and benefits</w:t>
      </w:r>
    </w:p>
    <w:p w14:paraId="1F3FFCFC" w14:textId="7F723320" w:rsidR="00282270" w:rsidRDefault="00282270" w:rsidP="00282270">
      <w:pPr>
        <w:pStyle w:val="ListParagraph"/>
        <w:numPr>
          <w:ilvl w:val="1"/>
          <w:numId w:val="1"/>
        </w:numPr>
      </w:pPr>
      <w:r>
        <w:t>Board voted and approved 2018-19 budget</w:t>
      </w:r>
    </w:p>
    <w:p w14:paraId="26B373F5" w14:textId="0637E1B7" w:rsidR="00D813F0" w:rsidRDefault="00282270" w:rsidP="00D813F0">
      <w:pPr>
        <w:pStyle w:val="ListParagraph"/>
        <w:numPr>
          <w:ilvl w:val="0"/>
          <w:numId w:val="1"/>
        </w:numPr>
      </w:pPr>
      <w:r>
        <w:t>Development</w:t>
      </w:r>
    </w:p>
    <w:p w14:paraId="0A0BD107" w14:textId="3E08FDBB" w:rsidR="008A1808" w:rsidRDefault="00282270" w:rsidP="00282270">
      <w:pPr>
        <w:pStyle w:val="ListParagraph"/>
        <w:numPr>
          <w:ilvl w:val="1"/>
          <w:numId w:val="1"/>
        </w:numPr>
      </w:pPr>
      <w:r>
        <w:t xml:space="preserve">Chris </w:t>
      </w:r>
      <w:proofErr w:type="spellStart"/>
      <w:r>
        <w:t>Barbic</w:t>
      </w:r>
      <w:proofErr w:type="spellEnd"/>
      <w:r>
        <w:t xml:space="preserve"> at Arnold Foundation; interested in giving to Intrepid</w:t>
      </w:r>
    </w:p>
    <w:p w14:paraId="79FAD1E9" w14:textId="573D02A3" w:rsidR="00282270" w:rsidRDefault="00282270" w:rsidP="00282270">
      <w:pPr>
        <w:pStyle w:val="ListParagraph"/>
        <w:numPr>
          <w:ilvl w:val="1"/>
          <w:numId w:val="1"/>
        </w:numPr>
      </w:pPr>
      <w:r>
        <w:t>CSGF interested in Intrepid</w:t>
      </w:r>
    </w:p>
    <w:p w14:paraId="5A9B16A2" w14:textId="2CF95FE7" w:rsidR="00282270" w:rsidRDefault="00282270" w:rsidP="00282270">
      <w:pPr>
        <w:pStyle w:val="ListParagraph"/>
        <w:numPr>
          <w:ilvl w:val="0"/>
          <w:numId w:val="1"/>
        </w:numPr>
      </w:pPr>
      <w:r>
        <w:t>Governance</w:t>
      </w:r>
    </w:p>
    <w:p w14:paraId="75E0F609" w14:textId="006D169D" w:rsidR="00282270" w:rsidRDefault="00282270" w:rsidP="00282270">
      <w:pPr>
        <w:pStyle w:val="ListParagraph"/>
        <w:numPr>
          <w:ilvl w:val="1"/>
          <w:numId w:val="1"/>
        </w:numPr>
      </w:pPr>
      <w:r>
        <w:t>Board giving asked for by end of Fiscal Year</w:t>
      </w:r>
    </w:p>
    <w:sectPr w:rsidR="002822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406F4"/>
    <w:multiLevelType w:val="hybridMultilevel"/>
    <w:tmpl w:val="B3D47FC2"/>
    <w:lvl w:ilvl="0" w:tplc="3D2ABF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AE3"/>
    <w:rsid w:val="0004207C"/>
    <w:rsid w:val="000E3538"/>
    <w:rsid w:val="000F2640"/>
    <w:rsid w:val="00250E52"/>
    <w:rsid w:val="00282270"/>
    <w:rsid w:val="003327EA"/>
    <w:rsid w:val="00347C55"/>
    <w:rsid w:val="00355AB7"/>
    <w:rsid w:val="00566E1F"/>
    <w:rsid w:val="005D3C27"/>
    <w:rsid w:val="00711A96"/>
    <w:rsid w:val="00762837"/>
    <w:rsid w:val="00812E02"/>
    <w:rsid w:val="00855FB7"/>
    <w:rsid w:val="00860C01"/>
    <w:rsid w:val="008A1808"/>
    <w:rsid w:val="009211D4"/>
    <w:rsid w:val="009F100A"/>
    <w:rsid w:val="00A27AE3"/>
    <w:rsid w:val="00AE3F37"/>
    <w:rsid w:val="00C6599F"/>
    <w:rsid w:val="00D813F0"/>
    <w:rsid w:val="00D847CC"/>
    <w:rsid w:val="00E47E74"/>
    <w:rsid w:val="00FE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82627"/>
  <w15:chartTrackingRefBased/>
  <w15:docId w15:val="{F039C6AC-5F8D-4599-AB3B-2B0C1F39C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7A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Cypress</dc:creator>
  <cp:keywords/>
  <dc:description/>
  <cp:lastModifiedBy>Danielle Ward</cp:lastModifiedBy>
  <cp:revision>2</cp:revision>
  <dcterms:created xsi:type="dcterms:W3CDTF">2018-10-05T17:29:00Z</dcterms:created>
  <dcterms:modified xsi:type="dcterms:W3CDTF">2018-10-05T17:29:00Z</dcterms:modified>
</cp:coreProperties>
</file>